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269A0" w14:textId="77777777" w:rsidR="002B5EEE" w:rsidRPr="00EF39AA" w:rsidRDefault="00DC0D72" w:rsidP="00EF39AA">
      <w:pPr>
        <w:widowControl/>
        <w:spacing w:beforeLines="200" w:before="624" w:afterLines="100" w:after="312" w:line="720" w:lineRule="exact"/>
        <w:jc w:val="center"/>
        <w:rPr>
          <w:rFonts w:ascii="方正小标宋简体" w:eastAsia="方正小标宋简体" w:hAnsi="宋体" w:cs="宋体" w:hint="eastAsia"/>
          <w:bCs/>
          <w:sz w:val="44"/>
          <w:szCs w:val="44"/>
        </w:rPr>
      </w:pPr>
      <w:r w:rsidRPr="00EF39AA">
        <w:rPr>
          <w:rFonts w:ascii="方正小标宋简体" w:eastAsia="方正小标宋简体" w:hAnsi="宋体" w:cs="宋体" w:hint="eastAsia"/>
          <w:bCs/>
          <w:sz w:val="44"/>
          <w:szCs w:val="44"/>
        </w:rPr>
        <w:t>躬耕农林教坛，点亮科研理想之光</w:t>
      </w:r>
    </w:p>
    <w:p w14:paraId="295284E9" w14:textId="77777777" w:rsidR="002B5EEE" w:rsidRPr="00EF39AA" w:rsidRDefault="00DC0D72" w:rsidP="00EF39AA">
      <w:pPr>
        <w:widowControl/>
        <w:spacing w:beforeLines="100" w:before="312" w:afterLines="100" w:after="312" w:line="440" w:lineRule="exact"/>
        <w:jc w:val="center"/>
        <w:rPr>
          <w:rFonts w:ascii="楷体" w:eastAsia="楷体" w:hAnsi="楷体" w:cs="宋体"/>
          <w:sz w:val="30"/>
          <w:szCs w:val="30"/>
        </w:rPr>
      </w:pPr>
      <w:r w:rsidRPr="00EF39AA">
        <w:rPr>
          <w:rFonts w:ascii="楷体" w:eastAsia="楷体" w:hAnsi="楷体" w:cs="宋体" w:hint="eastAsia"/>
          <w:b/>
          <w:bCs/>
          <w:sz w:val="30"/>
          <w:szCs w:val="30"/>
        </w:rPr>
        <w:t>农学院</w:t>
      </w:r>
      <w:r w:rsidRPr="00EF39AA">
        <w:rPr>
          <w:rFonts w:ascii="楷体" w:eastAsia="楷体" w:hAnsi="楷体" w:cs="宋体" w:hint="eastAsia"/>
          <w:b/>
          <w:bCs/>
          <w:sz w:val="30"/>
          <w:szCs w:val="30"/>
        </w:rPr>
        <w:t xml:space="preserve">  </w:t>
      </w:r>
      <w:r w:rsidRPr="00EF39AA">
        <w:rPr>
          <w:rFonts w:ascii="楷体" w:eastAsia="楷体" w:hAnsi="楷体" w:cs="宋体" w:hint="eastAsia"/>
          <w:b/>
          <w:bCs/>
          <w:sz w:val="30"/>
          <w:szCs w:val="30"/>
        </w:rPr>
        <w:t>史雪</w:t>
      </w:r>
    </w:p>
    <w:p w14:paraId="76CCE165" w14:textId="77777777" w:rsidR="002B5EEE" w:rsidRPr="00EF39AA" w:rsidRDefault="00DC0D72" w:rsidP="00EF39AA">
      <w:pPr>
        <w:widowControl/>
        <w:spacing w:line="560" w:lineRule="exact"/>
        <w:ind w:firstLineChars="200" w:firstLine="640"/>
        <w:jc w:val="left"/>
        <w:rPr>
          <w:rFonts w:eastAsia="仿宋" w:cs="Times New Roman"/>
          <w:sz w:val="32"/>
          <w:szCs w:val="32"/>
        </w:rPr>
      </w:pPr>
      <w:r w:rsidRPr="00EF39AA">
        <w:rPr>
          <w:rFonts w:eastAsia="仿宋" w:cs="Times New Roman"/>
          <w:sz w:val="32"/>
          <w:szCs w:val="32"/>
        </w:rPr>
        <w:t>在强农兴农的时代征程中，总有深情的目光注视着每一粒种子的成长。</w:t>
      </w:r>
      <w:r w:rsidRPr="00EF39AA">
        <w:rPr>
          <w:rFonts w:eastAsia="仿宋" w:cs="Times New Roman"/>
          <w:kern w:val="0"/>
          <w:sz w:val="32"/>
          <w:szCs w:val="32"/>
          <w:lang w:bidi="ar"/>
        </w:rPr>
        <w:t>史雪老师始终以</w:t>
      </w:r>
      <w:r w:rsidRPr="00EF39AA">
        <w:rPr>
          <w:rFonts w:eastAsia="仿宋" w:cs="Times New Roman"/>
          <w:kern w:val="0"/>
          <w:sz w:val="32"/>
          <w:szCs w:val="32"/>
          <w:lang w:bidi="ar"/>
        </w:rPr>
        <w:t>“</w:t>
      </w:r>
      <w:r w:rsidRPr="00EF39AA">
        <w:rPr>
          <w:rFonts w:eastAsia="仿宋" w:cs="Times New Roman"/>
          <w:kern w:val="0"/>
          <w:sz w:val="32"/>
          <w:szCs w:val="32"/>
          <w:lang w:bidi="ar"/>
        </w:rPr>
        <w:t>四有</w:t>
      </w:r>
      <w:r w:rsidRPr="00EF39AA">
        <w:rPr>
          <w:rFonts w:eastAsia="仿宋" w:cs="Times New Roman"/>
          <w:kern w:val="0"/>
          <w:sz w:val="32"/>
          <w:szCs w:val="32"/>
          <w:lang w:bidi="ar"/>
        </w:rPr>
        <w:t>”</w:t>
      </w:r>
      <w:r w:rsidRPr="00EF39AA">
        <w:rPr>
          <w:rFonts w:eastAsia="仿宋" w:cs="Times New Roman"/>
          <w:kern w:val="0"/>
          <w:sz w:val="32"/>
          <w:szCs w:val="32"/>
          <w:lang w:bidi="ar"/>
        </w:rPr>
        <w:t>好老师标准</w:t>
      </w:r>
      <w:r w:rsidRPr="00EF39AA">
        <w:rPr>
          <w:rFonts w:eastAsia="仿宋" w:cs="Times New Roman"/>
          <w:kern w:val="0"/>
          <w:sz w:val="32"/>
          <w:szCs w:val="32"/>
          <w:lang w:bidi="ar"/>
        </w:rPr>
        <w:t>要求自己</w:t>
      </w:r>
      <w:r w:rsidRPr="00EF39AA">
        <w:rPr>
          <w:rFonts w:eastAsia="仿宋" w:cs="Times New Roman"/>
          <w:kern w:val="0"/>
          <w:sz w:val="32"/>
          <w:szCs w:val="32"/>
          <w:lang w:bidi="ar"/>
        </w:rPr>
        <w:t>，将教书育人视</w:t>
      </w:r>
      <w:proofErr w:type="gramStart"/>
      <w:r w:rsidRPr="00EF39AA">
        <w:rPr>
          <w:rFonts w:eastAsia="仿宋" w:cs="Times New Roman"/>
          <w:kern w:val="0"/>
          <w:sz w:val="32"/>
          <w:szCs w:val="32"/>
          <w:lang w:bidi="ar"/>
        </w:rPr>
        <w:t>作崇</w:t>
      </w:r>
      <w:proofErr w:type="gramEnd"/>
      <w:r w:rsidRPr="00EF39AA">
        <w:rPr>
          <w:rFonts w:eastAsia="仿宋" w:cs="Times New Roman"/>
          <w:kern w:val="0"/>
          <w:sz w:val="32"/>
          <w:szCs w:val="32"/>
          <w:lang w:bidi="ar"/>
        </w:rPr>
        <w:t>高使命。她怀揣仁爱之心，以真诚</w:t>
      </w:r>
      <w:proofErr w:type="gramStart"/>
      <w:r w:rsidRPr="00EF39AA">
        <w:rPr>
          <w:rFonts w:eastAsia="仿宋" w:cs="Times New Roman"/>
          <w:kern w:val="0"/>
          <w:sz w:val="32"/>
          <w:szCs w:val="32"/>
          <w:lang w:bidi="ar"/>
        </w:rPr>
        <w:t>叩</w:t>
      </w:r>
      <w:proofErr w:type="gramEnd"/>
      <w:r w:rsidRPr="00EF39AA">
        <w:rPr>
          <w:rFonts w:eastAsia="仿宋" w:cs="Times New Roman"/>
          <w:kern w:val="0"/>
          <w:sz w:val="32"/>
          <w:szCs w:val="32"/>
          <w:lang w:bidi="ar"/>
        </w:rPr>
        <w:t>开学生心门；她秉持严谨治学，用匠心打磨每一节课堂。在科技报国的时代召唤下，她将人工智能与虚拟仿真技术深度融入教学，为传统农科插上智慧翅膀。在三尺讲台与金色麦田之间，</w:t>
      </w:r>
      <w:r w:rsidRPr="00EF39AA">
        <w:rPr>
          <w:rFonts w:eastAsia="仿宋" w:cs="Times New Roman"/>
          <w:sz w:val="32"/>
          <w:szCs w:val="32"/>
        </w:rPr>
        <w:t>她愿做学子科研路上的</w:t>
      </w:r>
      <w:r w:rsidRPr="00EF39AA">
        <w:rPr>
          <w:rFonts w:eastAsia="仿宋" w:cs="Times New Roman"/>
          <w:sz w:val="32"/>
          <w:szCs w:val="32"/>
        </w:rPr>
        <w:t>播种者</w:t>
      </w:r>
      <w:r w:rsidRPr="00EF39AA">
        <w:rPr>
          <w:rFonts w:eastAsia="仿宋" w:cs="Times New Roman"/>
          <w:kern w:val="0"/>
          <w:sz w:val="32"/>
          <w:szCs w:val="32"/>
          <w:lang w:bidi="ar"/>
        </w:rPr>
        <w:t>，更愿为强农兴农的宏伟蓝图织梦前行。</w:t>
      </w:r>
    </w:p>
    <w:p w14:paraId="78368169" w14:textId="77777777" w:rsidR="002B5EEE" w:rsidRPr="00EF39AA" w:rsidRDefault="00DC0D72" w:rsidP="00EF39AA">
      <w:pPr>
        <w:spacing w:line="560" w:lineRule="exact"/>
        <w:ind w:firstLineChars="200" w:firstLine="643"/>
        <w:rPr>
          <w:rFonts w:eastAsia="仿宋" w:cs="Times New Roman"/>
          <w:b/>
          <w:bCs/>
          <w:sz w:val="32"/>
          <w:szCs w:val="32"/>
        </w:rPr>
      </w:pPr>
      <w:r w:rsidRPr="00EF39AA">
        <w:rPr>
          <w:rFonts w:eastAsia="仿宋" w:cs="Times New Roman"/>
          <w:b/>
          <w:bCs/>
          <w:sz w:val="32"/>
          <w:szCs w:val="32"/>
        </w:rPr>
        <w:t>课堂革命：让遗传学</w:t>
      </w:r>
      <w:r w:rsidRPr="00EF39AA">
        <w:rPr>
          <w:rFonts w:eastAsia="仿宋" w:cs="Times New Roman"/>
          <w:b/>
          <w:bCs/>
          <w:sz w:val="32"/>
          <w:szCs w:val="32"/>
        </w:rPr>
        <w:t>“</w:t>
      </w:r>
      <w:r w:rsidRPr="00EF39AA">
        <w:rPr>
          <w:rFonts w:eastAsia="仿宋" w:cs="Times New Roman"/>
          <w:b/>
          <w:bCs/>
          <w:sz w:val="32"/>
          <w:szCs w:val="32"/>
        </w:rPr>
        <w:t>活</w:t>
      </w:r>
      <w:r w:rsidRPr="00EF39AA">
        <w:rPr>
          <w:rFonts w:eastAsia="仿宋" w:cs="Times New Roman"/>
          <w:b/>
          <w:bCs/>
          <w:sz w:val="32"/>
          <w:szCs w:val="32"/>
        </w:rPr>
        <w:t>”</w:t>
      </w:r>
      <w:r w:rsidRPr="00EF39AA">
        <w:rPr>
          <w:rFonts w:eastAsia="仿宋" w:cs="Times New Roman"/>
          <w:b/>
          <w:bCs/>
          <w:sz w:val="32"/>
          <w:szCs w:val="32"/>
        </w:rPr>
        <w:t>起来</w:t>
      </w:r>
    </w:p>
    <w:p w14:paraId="4FF69CDE" w14:textId="77777777" w:rsidR="002B5EEE" w:rsidRPr="00EF39AA" w:rsidRDefault="00DC0D72" w:rsidP="00EF39AA">
      <w:pPr>
        <w:spacing w:line="560" w:lineRule="exact"/>
        <w:ind w:firstLineChars="200" w:firstLine="640"/>
        <w:rPr>
          <w:rFonts w:eastAsia="仿宋" w:cs="Times New Roman"/>
          <w:kern w:val="0"/>
          <w:sz w:val="32"/>
          <w:szCs w:val="32"/>
          <w:lang w:bidi="ar"/>
        </w:rPr>
      </w:pPr>
      <w:r w:rsidRPr="00EF39AA">
        <w:rPr>
          <w:rFonts w:eastAsia="仿宋" w:cs="Times New Roman"/>
          <w:sz w:val="32"/>
          <w:szCs w:val="32"/>
        </w:rPr>
        <w:t>“</w:t>
      </w:r>
      <w:r w:rsidRPr="00EF39AA">
        <w:rPr>
          <w:rFonts w:eastAsia="仿宋" w:cs="Times New Roman"/>
          <w:sz w:val="32"/>
          <w:szCs w:val="32"/>
        </w:rPr>
        <w:t>作为农科专业的核心基础课，《遗传学》不仅是生命科学的基石，更是连接实验室研究与田间育种实践的桥梁。</w:t>
      </w:r>
      <w:r w:rsidRPr="00EF39AA">
        <w:rPr>
          <w:rFonts w:eastAsia="仿宋" w:cs="Times New Roman"/>
          <w:sz w:val="32"/>
          <w:szCs w:val="32"/>
        </w:rPr>
        <w:t xml:space="preserve">” </w:t>
      </w:r>
      <w:r w:rsidRPr="00EF39AA">
        <w:rPr>
          <w:rFonts w:eastAsia="仿宋" w:cs="Times New Roman"/>
          <w:sz w:val="32"/>
          <w:szCs w:val="32"/>
        </w:rPr>
        <w:t>面对这门理论深奥、逻辑严密的经典课程，史雪老师深知，传统的</w:t>
      </w:r>
      <w:r w:rsidRPr="00EF39AA">
        <w:rPr>
          <w:rFonts w:eastAsia="仿宋" w:cs="Times New Roman"/>
          <w:sz w:val="32"/>
          <w:szCs w:val="32"/>
        </w:rPr>
        <w:t>“</w:t>
      </w:r>
      <w:r w:rsidRPr="00EF39AA">
        <w:rPr>
          <w:rFonts w:eastAsia="仿宋" w:cs="Times New Roman"/>
          <w:sz w:val="32"/>
          <w:szCs w:val="32"/>
        </w:rPr>
        <w:t>满堂灌</w:t>
      </w:r>
      <w:r w:rsidRPr="00EF39AA">
        <w:rPr>
          <w:rFonts w:eastAsia="仿宋" w:cs="Times New Roman"/>
          <w:sz w:val="32"/>
          <w:szCs w:val="32"/>
        </w:rPr>
        <w:t>”</w:t>
      </w:r>
      <w:r w:rsidRPr="00EF39AA">
        <w:rPr>
          <w:rFonts w:eastAsia="仿宋" w:cs="Times New Roman"/>
          <w:sz w:val="32"/>
          <w:szCs w:val="32"/>
        </w:rPr>
        <w:t>已无法触动新时代学子的求知欲。如何让这门</w:t>
      </w:r>
      <w:proofErr w:type="gramStart"/>
      <w:r w:rsidRPr="00EF39AA">
        <w:rPr>
          <w:rFonts w:eastAsia="仿宋" w:cs="Times New Roman"/>
          <w:sz w:val="32"/>
          <w:szCs w:val="32"/>
        </w:rPr>
        <w:t>课真正</w:t>
      </w:r>
      <w:proofErr w:type="gramEnd"/>
      <w:r w:rsidRPr="00EF39AA">
        <w:rPr>
          <w:rFonts w:eastAsia="仿宋" w:cs="Times New Roman"/>
          <w:sz w:val="32"/>
          <w:szCs w:val="32"/>
        </w:rPr>
        <w:t>“</w:t>
      </w:r>
      <w:r w:rsidRPr="00EF39AA">
        <w:rPr>
          <w:rFonts w:eastAsia="仿宋" w:cs="Times New Roman"/>
          <w:sz w:val="32"/>
          <w:szCs w:val="32"/>
        </w:rPr>
        <w:t>活</w:t>
      </w:r>
      <w:r w:rsidRPr="00EF39AA">
        <w:rPr>
          <w:rFonts w:eastAsia="仿宋" w:cs="Times New Roman"/>
          <w:sz w:val="32"/>
          <w:szCs w:val="32"/>
        </w:rPr>
        <w:t>”</w:t>
      </w:r>
      <w:r w:rsidRPr="00EF39AA">
        <w:rPr>
          <w:rFonts w:eastAsia="仿宋" w:cs="Times New Roman"/>
          <w:sz w:val="32"/>
          <w:szCs w:val="32"/>
        </w:rPr>
        <w:t>起来，成了她</w:t>
      </w:r>
      <w:r w:rsidRPr="00EF39AA">
        <w:rPr>
          <w:rFonts w:eastAsia="仿宋" w:cs="Times New Roman"/>
          <w:sz w:val="32"/>
          <w:szCs w:val="32"/>
        </w:rPr>
        <w:t>13</w:t>
      </w:r>
      <w:r w:rsidRPr="00EF39AA">
        <w:rPr>
          <w:rFonts w:eastAsia="仿宋" w:cs="Times New Roman"/>
          <w:sz w:val="32"/>
          <w:szCs w:val="32"/>
        </w:rPr>
        <w:t>年教学生涯中始终在攻克的课题。</w:t>
      </w:r>
    </w:p>
    <w:p w14:paraId="509DFDA0" w14:textId="77777777" w:rsidR="002B5EEE" w:rsidRPr="00EF39AA" w:rsidRDefault="00DC0D72" w:rsidP="00EF39AA">
      <w:pPr>
        <w:widowControl/>
        <w:spacing w:line="560" w:lineRule="exact"/>
        <w:ind w:firstLineChars="200" w:firstLine="640"/>
        <w:jc w:val="left"/>
        <w:rPr>
          <w:rFonts w:eastAsia="仿宋" w:cs="Times New Roman"/>
          <w:sz w:val="32"/>
          <w:szCs w:val="32"/>
        </w:rPr>
      </w:pPr>
      <w:r w:rsidRPr="00EF39AA">
        <w:rPr>
          <w:rFonts w:eastAsia="仿宋" w:cs="Times New Roman"/>
          <w:kern w:val="0"/>
          <w:sz w:val="32"/>
          <w:szCs w:val="32"/>
          <w:lang w:bidi="ar"/>
        </w:rPr>
        <w:t>她积极探索信息技术与教学的深度融合，将</w:t>
      </w:r>
      <w:r w:rsidRPr="00EF39AA">
        <w:rPr>
          <w:rStyle w:val="a4"/>
          <w:rFonts w:eastAsia="仿宋" w:cs="Times New Roman"/>
          <w:b w:val="0"/>
          <w:kern w:val="0"/>
          <w:sz w:val="32"/>
          <w:szCs w:val="32"/>
          <w:lang w:bidi="ar"/>
        </w:rPr>
        <w:t>“</w:t>
      </w:r>
      <w:r w:rsidRPr="00EF39AA">
        <w:rPr>
          <w:rStyle w:val="a4"/>
          <w:rFonts w:eastAsia="仿宋" w:cs="Times New Roman"/>
          <w:b w:val="0"/>
          <w:kern w:val="0"/>
          <w:sz w:val="32"/>
          <w:szCs w:val="32"/>
          <w:lang w:bidi="ar"/>
        </w:rPr>
        <w:t>雨课堂</w:t>
      </w:r>
      <w:r w:rsidRPr="00EF39AA">
        <w:rPr>
          <w:rStyle w:val="a4"/>
          <w:rFonts w:eastAsia="仿宋" w:cs="Times New Roman"/>
          <w:b w:val="0"/>
          <w:kern w:val="0"/>
          <w:sz w:val="32"/>
          <w:szCs w:val="32"/>
          <w:lang w:bidi="ar"/>
        </w:rPr>
        <w:t>”</w:t>
      </w:r>
      <w:r w:rsidRPr="00EF39AA">
        <w:rPr>
          <w:rFonts w:eastAsia="仿宋" w:cs="Times New Roman"/>
          <w:kern w:val="0"/>
          <w:sz w:val="32"/>
          <w:szCs w:val="32"/>
          <w:lang w:bidi="ar"/>
        </w:rPr>
        <w:t>和</w:t>
      </w:r>
      <w:r w:rsidRPr="00EF39AA">
        <w:rPr>
          <w:rStyle w:val="a4"/>
          <w:rFonts w:eastAsia="仿宋" w:cs="Times New Roman"/>
          <w:b w:val="0"/>
          <w:kern w:val="0"/>
          <w:sz w:val="32"/>
          <w:szCs w:val="32"/>
          <w:lang w:bidi="ar"/>
        </w:rPr>
        <w:t>“</w:t>
      </w:r>
      <w:r w:rsidRPr="00EF39AA">
        <w:rPr>
          <w:rStyle w:val="a4"/>
          <w:rFonts w:eastAsia="仿宋" w:cs="Times New Roman"/>
          <w:b w:val="0"/>
          <w:kern w:val="0"/>
          <w:sz w:val="32"/>
          <w:szCs w:val="32"/>
          <w:lang w:bidi="ar"/>
        </w:rPr>
        <w:t>尔雅通识课</w:t>
      </w:r>
      <w:r w:rsidRPr="00EF39AA">
        <w:rPr>
          <w:rStyle w:val="a4"/>
          <w:rFonts w:eastAsia="仿宋" w:cs="Times New Roman"/>
          <w:b w:val="0"/>
          <w:kern w:val="0"/>
          <w:sz w:val="32"/>
          <w:szCs w:val="32"/>
          <w:lang w:bidi="ar"/>
        </w:rPr>
        <w:t>”</w:t>
      </w:r>
      <w:r w:rsidRPr="00EF39AA">
        <w:rPr>
          <w:rFonts w:eastAsia="仿宋" w:cs="Times New Roman"/>
          <w:kern w:val="0"/>
          <w:sz w:val="32"/>
          <w:szCs w:val="32"/>
          <w:lang w:bidi="ar"/>
        </w:rPr>
        <w:t>引入</w:t>
      </w:r>
      <w:r w:rsidRPr="00EF39AA">
        <w:rPr>
          <w:rFonts w:eastAsia="仿宋" w:cs="Times New Roman"/>
          <w:sz w:val="32"/>
          <w:szCs w:val="32"/>
        </w:rPr>
        <w:t>教学全流程</w:t>
      </w:r>
      <w:r w:rsidRPr="00EF39AA">
        <w:rPr>
          <w:rFonts w:eastAsia="仿宋" w:cs="Times New Roman"/>
          <w:kern w:val="0"/>
          <w:sz w:val="32"/>
          <w:szCs w:val="32"/>
          <w:lang w:bidi="ar"/>
        </w:rPr>
        <w:t>。课前推送预习资料，课中</w:t>
      </w:r>
      <w:r w:rsidRPr="00EF39AA">
        <w:rPr>
          <w:rFonts w:eastAsia="仿宋" w:cs="Times New Roman"/>
          <w:kern w:val="0"/>
          <w:sz w:val="32"/>
          <w:szCs w:val="32"/>
          <w:lang w:bidi="ar"/>
        </w:rPr>
        <w:t>课堂讲授结合手机答题</w:t>
      </w:r>
      <w:r w:rsidRPr="00EF39AA">
        <w:rPr>
          <w:rFonts w:eastAsia="仿宋" w:cs="Times New Roman"/>
          <w:kern w:val="0"/>
          <w:sz w:val="32"/>
          <w:szCs w:val="32"/>
          <w:lang w:bidi="ar"/>
        </w:rPr>
        <w:t>、</w:t>
      </w:r>
      <w:r w:rsidRPr="00EF39AA">
        <w:rPr>
          <w:rFonts w:eastAsia="仿宋" w:cs="Times New Roman"/>
          <w:sz w:val="32"/>
          <w:szCs w:val="32"/>
        </w:rPr>
        <w:t>弹幕互动与随机点名</w:t>
      </w:r>
      <w:r w:rsidRPr="00EF39AA">
        <w:rPr>
          <w:rFonts w:eastAsia="仿宋" w:cs="Times New Roman"/>
          <w:sz w:val="32"/>
          <w:szCs w:val="32"/>
        </w:rPr>
        <w:t>，</w:t>
      </w:r>
      <w:r w:rsidRPr="00EF39AA">
        <w:rPr>
          <w:rFonts w:eastAsia="仿宋" w:cs="Times New Roman"/>
          <w:kern w:val="0"/>
          <w:sz w:val="32"/>
          <w:szCs w:val="32"/>
          <w:lang w:bidi="ar"/>
        </w:rPr>
        <w:t>课后</w:t>
      </w:r>
      <w:proofErr w:type="gramStart"/>
      <w:r w:rsidRPr="00EF39AA">
        <w:rPr>
          <w:rFonts w:eastAsia="仿宋" w:cs="Times New Roman"/>
          <w:kern w:val="0"/>
          <w:sz w:val="32"/>
          <w:szCs w:val="32"/>
          <w:lang w:bidi="ar"/>
        </w:rPr>
        <w:t>发布线</w:t>
      </w:r>
      <w:proofErr w:type="gramEnd"/>
      <w:r w:rsidRPr="00EF39AA">
        <w:rPr>
          <w:rFonts w:eastAsia="仿宋" w:cs="Times New Roman"/>
          <w:kern w:val="0"/>
          <w:sz w:val="32"/>
          <w:szCs w:val="32"/>
          <w:lang w:bidi="ar"/>
        </w:rPr>
        <w:t>上作业，构建了</w:t>
      </w:r>
      <w:r w:rsidRPr="00EF39AA">
        <w:rPr>
          <w:rFonts w:eastAsia="仿宋" w:cs="Times New Roman"/>
          <w:kern w:val="0"/>
          <w:sz w:val="32"/>
          <w:szCs w:val="32"/>
          <w:lang w:bidi="ar"/>
        </w:rPr>
        <w:t>“</w:t>
      </w:r>
      <w:r w:rsidRPr="00EF39AA">
        <w:rPr>
          <w:rFonts w:eastAsia="仿宋" w:cs="Times New Roman"/>
          <w:kern w:val="0"/>
          <w:sz w:val="32"/>
          <w:szCs w:val="32"/>
          <w:lang w:bidi="ar"/>
        </w:rPr>
        <w:t>线上线下混合式</w:t>
      </w:r>
      <w:r w:rsidRPr="00EF39AA">
        <w:rPr>
          <w:rFonts w:eastAsia="仿宋" w:cs="Times New Roman"/>
          <w:kern w:val="0"/>
          <w:sz w:val="32"/>
          <w:szCs w:val="32"/>
          <w:lang w:bidi="ar"/>
        </w:rPr>
        <w:t>”</w:t>
      </w:r>
      <w:r w:rsidRPr="00EF39AA">
        <w:rPr>
          <w:rFonts w:eastAsia="仿宋" w:cs="Times New Roman"/>
          <w:kern w:val="0"/>
          <w:sz w:val="32"/>
          <w:szCs w:val="32"/>
          <w:lang w:bidi="ar"/>
        </w:rPr>
        <w:t>的教学新模式，</w:t>
      </w:r>
      <w:r w:rsidRPr="00EF39AA">
        <w:rPr>
          <w:rFonts w:eastAsia="仿宋" w:cs="Times New Roman"/>
          <w:kern w:val="0"/>
          <w:sz w:val="32"/>
          <w:szCs w:val="32"/>
          <w:lang w:bidi="ar"/>
        </w:rPr>
        <w:t>19</w:t>
      </w:r>
      <w:r w:rsidRPr="00EF39AA">
        <w:rPr>
          <w:rFonts w:eastAsia="仿宋" w:cs="Times New Roman"/>
          <w:kern w:val="0"/>
          <w:sz w:val="32"/>
          <w:szCs w:val="32"/>
          <w:lang w:bidi="ar"/>
        </w:rPr>
        <w:t>个学期的坚守、</w:t>
      </w:r>
      <w:r w:rsidRPr="00EF39AA">
        <w:rPr>
          <w:rFonts w:eastAsia="仿宋" w:cs="Times New Roman"/>
          <w:kern w:val="0"/>
          <w:sz w:val="32"/>
          <w:szCs w:val="32"/>
          <w:lang w:bidi="ar"/>
        </w:rPr>
        <w:t>1401</w:t>
      </w:r>
      <w:r w:rsidRPr="00EF39AA">
        <w:rPr>
          <w:rFonts w:eastAsia="仿宋" w:cs="Times New Roman"/>
          <w:kern w:val="0"/>
          <w:sz w:val="32"/>
          <w:szCs w:val="32"/>
          <w:lang w:bidi="ar"/>
        </w:rPr>
        <w:t>个学时的匠心打磨，不仅让课堂参与度大幅提升，更将枯燥的定律转化为学生主动探索的乐趣。</w:t>
      </w:r>
    </w:p>
    <w:p w14:paraId="5EBFB20E" w14:textId="77777777" w:rsidR="00EF39AA" w:rsidRDefault="00DC0D72" w:rsidP="00EF39AA">
      <w:pPr>
        <w:ind w:firstLineChars="200" w:firstLine="640"/>
        <w:rPr>
          <w:rFonts w:eastAsia="仿宋" w:cs="Times New Roman" w:hint="eastAsia"/>
          <w:sz w:val="32"/>
          <w:szCs w:val="32"/>
        </w:rPr>
      </w:pPr>
      <w:r w:rsidRPr="00EF39AA">
        <w:rPr>
          <w:rFonts w:eastAsia="仿宋" w:cs="Times New Roman"/>
          <w:sz w:val="32"/>
          <w:szCs w:val="32"/>
        </w:rPr>
        <w:lastRenderedPageBreak/>
        <w:t>针对遗传实验周期长、观测难的痛点</w:t>
      </w:r>
      <w:r w:rsidRPr="00EF39AA">
        <w:rPr>
          <w:rFonts w:eastAsia="仿宋" w:cs="Times New Roman"/>
          <w:sz w:val="32"/>
          <w:szCs w:val="32"/>
        </w:rPr>
        <w:t>，史老师深度参与建设了</w:t>
      </w:r>
      <w:r w:rsidRPr="00EF39AA">
        <w:rPr>
          <w:rFonts w:eastAsia="仿宋" w:cs="Times New Roman"/>
          <w:sz w:val="32"/>
          <w:szCs w:val="32"/>
        </w:rPr>
        <w:t>“</w:t>
      </w:r>
      <w:r w:rsidRPr="00EF39AA">
        <w:rPr>
          <w:rFonts w:eastAsia="仿宋" w:cs="Times New Roman"/>
          <w:sz w:val="32"/>
          <w:szCs w:val="32"/>
        </w:rPr>
        <w:t>果蝇性状观察与遗传分析虚拟仿真实验</w:t>
      </w:r>
      <w:r w:rsidRPr="00EF39AA">
        <w:rPr>
          <w:rFonts w:eastAsia="仿宋" w:cs="Times New Roman"/>
          <w:sz w:val="32"/>
          <w:szCs w:val="32"/>
        </w:rPr>
        <w:t>”</w:t>
      </w:r>
      <w:r w:rsidRPr="00EF39AA">
        <w:rPr>
          <w:rFonts w:eastAsia="仿宋" w:cs="Times New Roman"/>
          <w:sz w:val="32"/>
          <w:szCs w:val="32"/>
        </w:rPr>
        <w:t>，该课程现已获评国家级一流本科课程。学生们通过电脑操作专业软件，即可在虚拟实验室里高效完成果蝇亲本杂交、性状观察及全流程数据统计分析。原本受限于生物生长周期的漫长观测过程被大大</w:t>
      </w:r>
      <w:r w:rsidRPr="00EF39AA">
        <w:rPr>
          <w:rFonts w:eastAsia="仿宋" w:cs="Times New Roman"/>
          <w:sz w:val="32"/>
          <w:szCs w:val="32"/>
        </w:rPr>
        <w:t>“</w:t>
      </w:r>
      <w:r w:rsidRPr="00EF39AA">
        <w:rPr>
          <w:rFonts w:eastAsia="仿宋" w:cs="Times New Roman"/>
          <w:sz w:val="32"/>
          <w:szCs w:val="32"/>
        </w:rPr>
        <w:t>浓缩</w:t>
      </w:r>
      <w:r w:rsidRPr="00EF39AA">
        <w:rPr>
          <w:rFonts w:eastAsia="仿宋" w:cs="Times New Roman"/>
          <w:sz w:val="32"/>
          <w:szCs w:val="32"/>
        </w:rPr>
        <w:t>”</w:t>
      </w:r>
      <w:r w:rsidRPr="00EF39AA">
        <w:rPr>
          <w:rFonts w:eastAsia="仿宋" w:cs="Times New Roman"/>
          <w:sz w:val="32"/>
          <w:szCs w:val="32"/>
        </w:rPr>
        <w:t>，这种具象化的模拟操作，让原本抽象晦涩的遗传学原理变得直观且生动，实现了教学效率与科研素养的双重飞跃。</w:t>
      </w:r>
    </w:p>
    <w:p w14:paraId="505D6CA0" w14:textId="741D0077" w:rsidR="002B5EEE" w:rsidRPr="00EF39AA" w:rsidRDefault="00EF39AA" w:rsidP="00EF39AA">
      <w:pPr>
        <w:jc w:val="center"/>
        <w:rPr>
          <w:rFonts w:eastAsia="仿宋" w:cs="Times New Roman"/>
          <w:sz w:val="32"/>
          <w:szCs w:val="32"/>
        </w:rPr>
      </w:pPr>
      <w:r>
        <w:rPr>
          <w:rFonts w:eastAsia="仿宋" w:cs="Times New Roman"/>
          <w:noProof/>
          <w:sz w:val="32"/>
          <w:szCs w:val="32"/>
        </w:rPr>
        <w:drawing>
          <wp:inline distT="0" distB="0" distL="0" distR="0" wp14:anchorId="5C0A96DE" wp14:editId="0BC069E1">
            <wp:extent cx="5139559" cy="2815125"/>
            <wp:effectExtent l="0" t="0" r="4445" b="4445"/>
            <wp:docPr id="1" name="图片 1" descr="C:\Users\Administrator\Desktop\优优\95BF46B58B86E50EFFE12481697CC8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优优\95BF46B58B86E50EFFE12481697CC8B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937"/>
                    <a:stretch/>
                  </pic:blipFill>
                  <pic:spPr bwMode="auto">
                    <a:xfrm>
                      <a:off x="0" y="0"/>
                      <a:ext cx="5148222" cy="2819870"/>
                    </a:xfrm>
                    <a:prstGeom prst="rect">
                      <a:avLst/>
                    </a:prstGeom>
                    <a:noFill/>
                    <a:ln>
                      <a:noFill/>
                    </a:ln>
                    <a:extLst>
                      <a:ext uri="{53640926-AAD7-44D8-BBD7-CCE9431645EC}">
                        <a14:shadowObscured xmlns:a14="http://schemas.microsoft.com/office/drawing/2010/main"/>
                      </a:ext>
                    </a:extLst>
                  </pic:spPr>
                </pic:pic>
              </a:graphicData>
            </a:graphic>
          </wp:inline>
        </w:drawing>
      </w:r>
    </w:p>
    <w:p w14:paraId="72906FA4" w14:textId="77777777" w:rsidR="002B5EEE" w:rsidRPr="00EF39AA" w:rsidRDefault="00DC0D72" w:rsidP="00EF39AA">
      <w:pPr>
        <w:spacing w:line="560" w:lineRule="exact"/>
        <w:ind w:firstLineChars="200" w:firstLine="643"/>
        <w:rPr>
          <w:rFonts w:eastAsia="仿宋" w:cs="Times New Roman"/>
          <w:sz w:val="32"/>
          <w:szCs w:val="32"/>
        </w:rPr>
      </w:pPr>
      <w:r w:rsidRPr="00EF39AA">
        <w:rPr>
          <w:rFonts w:eastAsia="仿宋" w:cs="Times New Roman"/>
          <w:b/>
          <w:bCs/>
          <w:sz w:val="32"/>
          <w:szCs w:val="32"/>
        </w:rPr>
        <w:t>匠心育人：</w:t>
      </w:r>
      <w:r w:rsidRPr="00EF39AA">
        <w:rPr>
          <w:rFonts w:eastAsia="仿宋" w:cs="Times New Roman"/>
          <w:b/>
          <w:bCs/>
          <w:sz w:val="32"/>
          <w:szCs w:val="32"/>
        </w:rPr>
        <w:t>从知识传授</w:t>
      </w:r>
      <w:r w:rsidRPr="00EF39AA">
        <w:rPr>
          <w:rFonts w:eastAsia="仿宋" w:cs="Times New Roman"/>
          <w:b/>
          <w:bCs/>
          <w:sz w:val="32"/>
          <w:szCs w:val="32"/>
        </w:rPr>
        <w:t>到科研引路</w:t>
      </w:r>
    </w:p>
    <w:p w14:paraId="2DFD54C5" w14:textId="77777777" w:rsidR="002B5EEE" w:rsidRPr="00EF39AA" w:rsidRDefault="00DC0D72" w:rsidP="00EF39AA">
      <w:pPr>
        <w:spacing w:line="560" w:lineRule="exact"/>
        <w:ind w:firstLineChars="200" w:firstLine="640"/>
        <w:rPr>
          <w:rFonts w:eastAsia="仿宋" w:cs="Times New Roman"/>
          <w:sz w:val="32"/>
          <w:szCs w:val="32"/>
        </w:rPr>
      </w:pPr>
      <w:r w:rsidRPr="00EF39AA">
        <w:rPr>
          <w:rFonts w:eastAsia="仿宋" w:cs="Times New Roman"/>
          <w:sz w:val="32"/>
          <w:szCs w:val="32"/>
        </w:rPr>
        <w:t>在史雪老师看来，大学教师的职责不仅在于专业知识的单向传递，更在于科研思维的启发与创新能力的锻造。在完成每年繁重的教学任务之余，她将满腔热忱投入到学生的个性化指导中，助力学子在科学探索的道路上迈出坚实的第一步。</w:t>
      </w:r>
    </w:p>
    <w:p w14:paraId="53D4AC57" w14:textId="2054E68A" w:rsidR="002B5EEE" w:rsidRPr="00EF39AA" w:rsidRDefault="00DC0D72" w:rsidP="00EF39AA">
      <w:pPr>
        <w:widowControl/>
        <w:spacing w:line="560" w:lineRule="exact"/>
        <w:ind w:firstLineChars="200" w:firstLine="640"/>
        <w:jc w:val="left"/>
        <w:rPr>
          <w:rFonts w:eastAsia="仿宋" w:cs="Times New Roman"/>
          <w:sz w:val="32"/>
          <w:szCs w:val="32"/>
        </w:rPr>
      </w:pPr>
      <w:r w:rsidRPr="00EF39AA">
        <w:rPr>
          <w:rFonts w:eastAsia="仿宋" w:cs="Times New Roman"/>
          <w:sz w:val="32"/>
          <w:szCs w:val="32"/>
        </w:rPr>
        <w:lastRenderedPageBreak/>
        <w:t>她坚持为学生搭建高水平的科研训练平台，累计指导本科生毕业论文</w:t>
      </w:r>
      <w:r w:rsidRPr="00EF39AA">
        <w:rPr>
          <w:rFonts w:eastAsia="仿宋" w:cs="Times New Roman"/>
          <w:sz w:val="32"/>
          <w:szCs w:val="32"/>
        </w:rPr>
        <w:t>13</w:t>
      </w:r>
      <w:r w:rsidRPr="00EF39AA">
        <w:rPr>
          <w:rFonts w:eastAsia="仿宋" w:cs="Times New Roman"/>
          <w:sz w:val="32"/>
          <w:szCs w:val="32"/>
        </w:rPr>
        <w:t>人次，并先后指导学生获批包括国家级在内的大学生</w:t>
      </w:r>
      <w:proofErr w:type="gramStart"/>
      <w:r w:rsidRPr="00EF39AA">
        <w:rPr>
          <w:rFonts w:eastAsia="仿宋" w:cs="Times New Roman"/>
          <w:sz w:val="32"/>
          <w:szCs w:val="32"/>
        </w:rPr>
        <w:t>科创项目</w:t>
      </w:r>
      <w:proofErr w:type="gramEnd"/>
      <w:r w:rsidRPr="00EF39AA">
        <w:rPr>
          <w:rFonts w:eastAsia="仿宋" w:cs="Times New Roman"/>
          <w:sz w:val="32"/>
          <w:szCs w:val="32"/>
        </w:rPr>
        <w:t>多项。从选题的初步构思到实验方案的反复打磨，从海量数据的深度挖掘到英文摘要的逐字推敲，她始终坚持全链条、手把手的引导，用每一个细节</w:t>
      </w:r>
      <w:proofErr w:type="gramStart"/>
      <w:r w:rsidRPr="00EF39AA">
        <w:rPr>
          <w:rFonts w:eastAsia="仿宋" w:cs="Times New Roman"/>
          <w:sz w:val="32"/>
          <w:szCs w:val="32"/>
        </w:rPr>
        <w:t>诠释着</w:t>
      </w:r>
      <w:proofErr w:type="gramEnd"/>
      <w:r w:rsidRPr="00EF39AA">
        <w:rPr>
          <w:rFonts w:eastAsia="仿宋" w:cs="Times New Roman"/>
          <w:sz w:val="32"/>
          <w:szCs w:val="32"/>
        </w:rPr>
        <w:t>严谨的治学风范。</w:t>
      </w:r>
    </w:p>
    <w:p w14:paraId="348914F7" w14:textId="77777777" w:rsidR="002B5EEE" w:rsidRPr="00EF39AA" w:rsidRDefault="00DC0D72" w:rsidP="00EF39AA">
      <w:pPr>
        <w:widowControl/>
        <w:spacing w:line="560" w:lineRule="exact"/>
        <w:ind w:firstLineChars="200" w:firstLine="640"/>
        <w:jc w:val="left"/>
        <w:rPr>
          <w:rFonts w:eastAsia="仿宋" w:cs="Times New Roman"/>
          <w:sz w:val="32"/>
          <w:szCs w:val="32"/>
        </w:rPr>
      </w:pPr>
      <w:r w:rsidRPr="00EF39AA">
        <w:rPr>
          <w:rFonts w:eastAsia="仿宋" w:cs="Times New Roman"/>
          <w:sz w:val="32"/>
          <w:szCs w:val="32"/>
        </w:rPr>
        <w:t>在项目实施过程</w:t>
      </w:r>
      <w:r w:rsidRPr="00EF39AA">
        <w:rPr>
          <w:rFonts w:eastAsia="仿宋" w:cs="Times New Roman"/>
          <w:sz w:val="32"/>
          <w:szCs w:val="32"/>
        </w:rPr>
        <w:t>中，她常勉励学子，科研之路虽充满挑战，但每一次对失败的深入分析都是通往真理的宝贵财富。这种深厚的专业积淀与求真务实的工作态度，深深影响着每一位学生。通过科研反哺教学的模式，她将高水平研究成果转化为生动的教学案例，在助力学子夯实专业理论根基的同时，更在潜移默化中培养了他们严谨求实的科学态度与服务农业发展的使命意识。</w:t>
      </w:r>
    </w:p>
    <w:p w14:paraId="319FA29B" w14:textId="05DB2F72" w:rsidR="002B5EEE" w:rsidRPr="00EF39AA" w:rsidRDefault="00DC0D72" w:rsidP="00EF39AA">
      <w:pPr>
        <w:ind w:firstLineChars="200" w:firstLine="643"/>
        <w:rPr>
          <w:rFonts w:eastAsia="仿宋" w:cs="Times New Roman"/>
          <w:b/>
          <w:bCs/>
          <w:sz w:val="32"/>
          <w:szCs w:val="32"/>
        </w:rPr>
      </w:pPr>
      <w:r w:rsidRPr="00EF39AA">
        <w:rPr>
          <w:rFonts w:eastAsia="仿宋" w:cs="Times New Roman"/>
          <w:b/>
          <w:bCs/>
          <w:sz w:val="32"/>
          <w:szCs w:val="32"/>
        </w:rPr>
        <w:t>教研相长：三尺讲台背后的硬核实力</w:t>
      </w:r>
    </w:p>
    <w:p w14:paraId="7227E5CF" w14:textId="77777777" w:rsidR="002B5EEE" w:rsidRPr="00EF39AA" w:rsidRDefault="00DC0D72" w:rsidP="00EF39AA">
      <w:pPr>
        <w:widowControl/>
        <w:spacing w:line="560" w:lineRule="exact"/>
        <w:ind w:firstLineChars="200" w:firstLine="640"/>
        <w:jc w:val="left"/>
        <w:rPr>
          <w:rFonts w:eastAsia="仿宋" w:cs="Times New Roman"/>
          <w:sz w:val="32"/>
          <w:szCs w:val="32"/>
        </w:rPr>
      </w:pPr>
      <w:r w:rsidRPr="00EF39AA">
        <w:rPr>
          <w:rFonts w:eastAsia="仿宋" w:cs="Times New Roman"/>
          <w:sz w:val="32"/>
          <w:szCs w:val="32"/>
        </w:rPr>
        <w:t>优秀的育人成果源于扎实的专业素养与持续的学习探索。入职以来，史雪老师从未停止自我提升的脚步，在各类教学竞赛中崭露头角，</w:t>
      </w:r>
      <w:r w:rsidRPr="00EF39AA">
        <w:rPr>
          <w:rFonts w:eastAsia="仿宋" w:cs="Times New Roman"/>
          <w:sz w:val="32"/>
          <w:szCs w:val="32"/>
        </w:rPr>
        <w:t>荣</w:t>
      </w:r>
      <w:r w:rsidRPr="00EF39AA">
        <w:rPr>
          <w:rFonts w:eastAsia="仿宋" w:cs="Times New Roman"/>
          <w:sz w:val="32"/>
          <w:szCs w:val="32"/>
        </w:rPr>
        <w:t>获陕西省首届高校课堂教学创新大赛优秀奖，</w:t>
      </w:r>
      <w:r w:rsidRPr="00EF39AA">
        <w:rPr>
          <w:rFonts w:eastAsia="仿宋" w:cs="Times New Roman"/>
          <w:sz w:val="32"/>
          <w:szCs w:val="32"/>
        </w:rPr>
        <w:t>西北农林科技大学青年教师讲课比赛三等奖</w:t>
      </w:r>
      <w:r w:rsidRPr="00EF39AA">
        <w:rPr>
          <w:rFonts w:eastAsia="仿宋" w:cs="Times New Roman"/>
          <w:sz w:val="32"/>
          <w:szCs w:val="32"/>
        </w:rPr>
        <w:t>2</w:t>
      </w:r>
      <w:r w:rsidRPr="00EF39AA">
        <w:rPr>
          <w:rFonts w:eastAsia="仿宋" w:cs="Times New Roman"/>
          <w:sz w:val="32"/>
          <w:szCs w:val="32"/>
        </w:rPr>
        <w:t>次，院级讲课比赛二等奖</w:t>
      </w:r>
      <w:r w:rsidRPr="00EF39AA">
        <w:rPr>
          <w:rFonts w:eastAsia="仿宋" w:cs="Times New Roman"/>
          <w:sz w:val="32"/>
          <w:szCs w:val="32"/>
        </w:rPr>
        <w:t>2</w:t>
      </w:r>
      <w:r w:rsidRPr="00EF39AA">
        <w:rPr>
          <w:rFonts w:eastAsia="仿宋" w:cs="Times New Roman"/>
          <w:sz w:val="32"/>
          <w:szCs w:val="32"/>
        </w:rPr>
        <w:t>次</w:t>
      </w:r>
      <w:r w:rsidRPr="00EF39AA">
        <w:rPr>
          <w:rFonts w:eastAsia="仿宋" w:cs="Times New Roman"/>
          <w:sz w:val="32"/>
          <w:szCs w:val="32"/>
        </w:rPr>
        <w:t>。通过在实战中反复打磨，她总结出一套既有学术深度又具课堂感染力的教学风格。</w:t>
      </w:r>
    </w:p>
    <w:p w14:paraId="31C9E7A8" w14:textId="77777777" w:rsidR="002B5EEE" w:rsidRPr="00EF39AA" w:rsidRDefault="00DC0D72" w:rsidP="00EF39AA">
      <w:pPr>
        <w:widowControl/>
        <w:spacing w:line="560" w:lineRule="exact"/>
        <w:ind w:firstLineChars="200" w:firstLine="640"/>
        <w:jc w:val="left"/>
        <w:rPr>
          <w:rFonts w:eastAsia="仿宋" w:cs="Times New Roman"/>
          <w:sz w:val="32"/>
          <w:szCs w:val="32"/>
        </w:rPr>
      </w:pPr>
      <w:r w:rsidRPr="00EF39AA">
        <w:rPr>
          <w:rFonts w:eastAsia="仿宋" w:cs="Times New Roman"/>
          <w:sz w:val="32"/>
          <w:szCs w:val="32"/>
        </w:rPr>
        <w:t>她始终坚持以</w:t>
      </w:r>
      <w:proofErr w:type="gramStart"/>
      <w:r w:rsidRPr="00EF39AA">
        <w:rPr>
          <w:rFonts w:eastAsia="仿宋" w:cs="Times New Roman"/>
          <w:sz w:val="32"/>
          <w:szCs w:val="32"/>
        </w:rPr>
        <w:t>研</w:t>
      </w:r>
      <w:proofErr w:type="gramEnd"/>
      <w:r w:rsidRPr="00EF39AA">
        <w:rPr>
          <w:rFonts w:eastAsia="仿宋" w:cs="Times New Roman"/>
          <w:sz w:val="32"/>
          <w:szCs w:val="32"/>
        </w:rPr>
        <w:t>促教，深度参与教材编写与课程体系建设。</w:t>
      </w:r>
      <w:r w:rsidRPr="00EF39AA">
        <w:rPr>
          <w:rFonts w:eastAsia="仿宋" w:cs="Times New Roman"/>
          <w:sz w:val="32"/>
          <w:szCs w:val="32"/>
        </w:rPr>
        <w:t>她参与了教育部基础学科核心教材及规划教材的编写校稿工作，致力于将最新的学科前沿与国家级育人标准有机结合。</w:t>
      </w:r>
      <w:r w:rsidRPr="00EF39AA">
        <w:rPr>
          <w:rFonts w:eastAsia="仿宋" w:cs="Times New Roman"/>
          <w:sz w:val="32"/>
          <w:szCs w:val="32"/>
        </w:rPr>
        <w:t>同时，她助力所在</w:t>
      </w:r>
      <w:proofErr w:type="gramStart"/>
      <w:r w:rsidRPr="00EF39AA">
        <w:rPr>
          <w:rFonts w:eastAsia="仿宋" w:cs="Times New Roman"/>
          <w:sz w:val="32"/>
          <w:szCs w:val="32"/>
        </w:rPr>
        <w:t>团队获</w:t>
      </w:r>
      <w:proofErr w:type="gramEnd"/>
      <w:r w:rsidRPr="00EF39AA">
        <w:rPr>
          <w:rFonts w:eastAsia="仿宋" w:cs="Times New Roman"/>
          <w:sz w:val="32"/>
          <w:szCs w:val="32"/>
        </w:rPr>
        <w:t>批校级优秀教学团队，并牵头</w:t>
      </w:r>
      <w:r w:rsidRPr="00EF39AA">
        <w:rPr>
          <w:rFonts w:eastAsia="仿宋" w:cs="Times New Roman"/>
          <w:sz w:val="32"/>
          <w:szCs w:val="32"/>
        </w:rPr>
        <w:lastRenderedPageBreak/>
        <w:t>制定课程教学质量标准，为教学工作的规范化与高质量发展提供了坚实支撑。正是这种深厚的教研积淀，成就了她在三尺讲台上的厚积薄发。</w:t>
      </w:r>
    </w:p>
    <w:p w14:paraId="1DA21333" w14:textId="77777777" w:rsidR="002B5EEE" w:rsidRPr="00EF39AA" w:rsidRDefault="00DC0D72" w:rsidP="00EF39AA">
      <w:pPr>
        <w:widowControl/>
        <w:spacing w:line="560" w:lineRule="exact"/>
        <w:ind w:firstLineChars="200" w:firstLine="643"/>
        <w:jc w:val="left"/>
        <w:rPr>
          <w:rFonts w:eastAsia="仿宋" w:cs="Times New Roman"/>
          <w:b/>
          <w:bCs/>
          <w:sz w:val="32"/>
          <w:szCs w:val="32"/>
        </w:rPr>
      </w:pPr>
      <w:r w:rsidRPr="00EF39AA">
        <w:rPr>
          <w:rFonts w:eastAsia="仿宋" w:cs="Times New Roman"/>
          <w:b/>
          <w:bCs/>
          <w:sz w:val="32"/>
          <w:szCs w:val="32"/>
        </w:rPr>
        <w:t>持续赋能：在终身学习中与时俱进</w:t>
      </w:r>
    </w:p>
    <w:p w14:paraId="71265809" w14:textId="77777777" w:rsidR="002B5EEE" w:rsidRPr="00EF39AA" w:rsidRDefault="00DC0D72" w:rsidP="00EF39AA">
      <w:pPr>
        <w:widowControl/>
        <w:spacing w:line="560" w:lineRule="exact"/>
        <w:ind w:firstLineChars="200" w:firstLine="640"/>
        <w:jc w:val="left"/>
        <w:rPr>
          <w:rFonts w:eastAsia="仿宋" w:cs="Times New Roman"/>
          <w:sz w:val="32"/>
          <w:szCs w:val="32"/>
        </w:rPr>
      </w:pPr>
      <w:r w:rsidRPr="00EF39AA">
        <w:rPr>
          <w:rFonts w:eastAsia="仿宋" w:cs="Times New Roman"/>
          <w:sz w:val="32"/>
          <w:szCs w:val="32"/>
        </w:rPr>
        <w:t>为了不断</w:t>
      </w:r>
      <w:r w:rsidRPr="00EF39AA">
        <w:rPr>
          <w:rFonts w:eastAsia="仿宋" w:cs="Times New Roman"/>
          <w:sz w:val="32"/>
          <w:szCs w:val="32"/>
        </w:rPr>
        <w:t>拓宽教学视野、提升育人水平，史雪老师先后赴多所高校参加各类教学专题培训与调研，广泛汲取同行先进经验，始终保持着对教育前沿动态的敏锐洞察。</w:t>
      </w:r>
    </w:p>
    <w:p w14:paraId="11ACAA7D" w14:textId="77777777" w:rsidR="002B5EEE" w:rsidRPr="00EF39AA" w:rsidRDefault="00DC0D72" w:rsidP="00EF39AA">
      <w:pPr>
        <w:widowControl/>
        <w:spacing w:line="560" w:lineRule="exact"/>
        <w:ind w:firstLineChars="200" w:firstLine="640"/>
        <w:jc w:val="left"/>
        <w:rPr>
          <w:rFonts w:eastAsia="仿宋" w:cs="Times New Roman"/>
          <w:sz w:val="32"/>
          <w:szCs w:val="32"/>
        </w:rPr>
      </w:pPr>
      <w:r w:rsidRPr="00EF39AA">
        <w:rPr>
          <w:rFonts w:eastAsia="仿宋" w:cs="Times New Roman"/>
          <w:sz w:val="32"/>
          <w:szCs w:val="32"/>
        </w:rPr>
        <w:t>她坚持将学到的前沿教学理念与数字化教学方法引入课堂，不断探索</w:t>
      </w:r>
      <w:proofErr w:type="gramStart"/>
      <w:r w:rsidRPr="00EF39AA">
        <w:rPr>
          <w:rFonts w:eastAsia="仿宋" w:cs="Times New Roman"/>
          <w:sz w:val="32"/>
          <w:szCs w:val="32"/>
        </w:rPr>
        <w:t>课程思政与</w:t>
      </w:r>
      <w:proofErr w:type="gramEnd"/>
      <w:r w:rsidRPr="00EF39AA">
        <w:rPr>
          <w:rFonts w:eastAsia="仿宋" w:cs="Times New Roman"/>
          <w:sz w:val="32"/>
          <w:szCs w:val="32"/>
        </w:rPr>
        <w:t>专业知识的有机融合。通过在教学中深度植入科技报国的精神内涵，她致力于培养既有扎实学识、又</w:t>
      </w:r>
      <w:proofErr w:type="gramStart"/>
      <w:r w:rsidRPr="00EF39AA">
        <w:rPr>
          <w:rFonts w:eastAsia="仿宋" w:cs="Times New Roman"/>
          <w:sz w:val="32"/>
          <w:szCs w:val="32"/>
        </w:rPr>
        <w:t>有家国</w:t>
      </w:r>
      <w:proofErr w:type="gramEnd"/>
      <w:r w:rsidRPr="00EF39AA">
        <w:rPr>
          <w:rFonts w:eastAsia="仿宋" w:cs="Times New Roman"/>
          <w:sz w:val="32"/>
          <w:szCs w:val="32"/>
        </w:rPr>
        <w:t>情怀的新时代农林人才。对她而言，每一堂课的结束都是下一次创新的开始，只有不断学习、与时俱进，才能在日新月异的现代农科教育中，更好地担负起立德树人的崇高职责。</w:t>
      </w:r>
    </w:p>
    <w:p w14:paraId="58F3F817" w14:textId="2281732F" w:rsidR="00EF39AA" w:rsidRDefault="00EF39AA" w:rsidP="00EF39AA">
      <w:pPr>
        <w:widowControl/>
        <w:jc w:val="center"/>
        <w:rPr>
          <w:rFonts w:eastAsia="仿宋" w:cs="Times New Roman" w:hint="eastAsia"/>
          <w:kern w:val="0"/>
          <w:sz w:val="32"/>
          <w:szCs w:val="32"/>
          <w:lang w:bidi="ar"/>
        </w:rPr>
      </w:pPr>
      <w:bookmarkStart w:id="0" w:name="_GoBack"/>
      <w:r>
        <w:rPr>
          <w:rFonts w:eastAsia="仿宋" w:cs="Times New Roman"/>
          <w:b/>
          <w:bCs/>
          <w:noProof/>
          <w:sz w:val="32"/>
          <w:szCs w:val="32"/>
        </w:rPr>
        <w:drawing>
          <wp:inline distT="0" distB="0" distL="0" distR="0" wp14:anchorId="5B2C89F8" wp14:editId="39EA7F70">
            <wp:extent cx="4400139" cy="3301340"/>
            <wp:effectExtent l="0" t="0" r="635" b="0"/>
            <wp:docPr id="3" name="图片 3" descr="C:\Users\Administrator\Desktop\优优\87F95B1F34ECFA247385B62E2A82D1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优优\87F95B1F34ECFA247385B62E2A82D1E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02564" cy="3303159"/>
                    </a:xfrm>
                    <a:prstGeom prst="rect">
                      <a:avLst/>
                    </a:prstGeom>
                    <a:noFill/>
                    <a:ln>
                      <a:noFill/>
                    </a:ln>
                  </pic:spPr>
                </pic:pic>
              </a:graphicData>
            </a:graphic>
          </wp:inline>
        </w:drawing>
      </w:r>
      <w:bookmarkEnd w:id="0"/>
    </w:p>
    <w:p w14:paraId="370DCFF6" w14:textId="77777777" w:rsidR="002B5EEE" w:rsidRPr="00EF39AA" w:rsidRDefault="00DC0D72" w:rsidP="00EF39AA">
      <w:pPr>
        <w:widowControl/>
        <w:spacing w:line="560" w:lineRule="exact"/>
        <w:ind w:firstLineChars="200" w:firstLine="640"/>
        <w:jc w:val="left"/>
        <w:rPr>
          <w:rFonts w:eastAsia="仿宋" w:cs="Times New Roman"/>
          <w:sz w:val="32"/>
          <w:szCs w:val="32"/>
        </w:rPr>
      </w:pPr>
      <w:r w:rsidRPr="00EF39AA">
        <w:rPr>
          <w:rFonts w:eastAsia="仿宋" w:cs="Times New Roman"/>
          <w:kern w:val="0"/>
          <w:sz w:val="32"/>
          <w:szCs w:val="32"/>
          <w:lang w:bidi="ar"/>
        </w:rPr>
        <w:lastRenderedPageBreak/>
        <w:t>从清晨的第一缕阳光到深夜的实验室灯光，史雪</w:t>
      </w:r>
      <w:r w:rsidRPr="00EF39AA">
        <w:rPr>
          <w:rFonts w:eastAsia="仿宋" w:cs="Times New Roman"/>
          <w:kern w:val="0"/>
          <w:sz w:val="32"/>
          <w:szCs w:val="32"/>
          <w:lang w:bidi="ar"/>
        </w:rPr>
        <w:t>老师</w:t>
      </w:r>
      <w:r w:rsidRPr="00EF39AA">
        <w:rPr>
          <w:rFonts w:eastAsia="仿宋" w:cs="Times New Roman"/>
          <w:kern w:val="0"/>
          <w:sz w:val="32"/>
          <w:szCs w:val="32"/>
          <w:lang w:bidi="ar"/>
        </w:rPr>
        <w:t>用她的坚守与热爱，在西北农林科技大学的土地上，书写着一名人民教师的责任与担当。她就像一盏明灯，照亮了学生们通往科学殿堂的道路；她又如同一棵大树，用茂密的枝叶庇护着年轻的学子茁壮成长。</w:t>
      </w:r>
    </w:p>
    <w:p w14:paraId="6F678DD1" w14:textId="77777777" w:rsidR="002B5EEE" w:rsidRPr="00EF39AA" w:rsidRDefault="00DC0D72" w:rsidP="00EF39AA">
      <w:pPr>
        <w:widowControl/>
        <w:spacing w:line="560" w:lineRule="exact"/>
        <w:ind w:firstLineChars="200" w:firstLine="640"/>
        <w:jc w:val="left"/>
        <w:rPr>
          <w:rFonts w:eastAsia="仿宋" w:cs="Times New Roman"/>
          <w:sz w:val="32"/>
          <w:szCs w:val="32"/>
        </w:rPr>
      </w:pPr>
      <w:r w:rsidRPr="00EF39AA">
        <w:rPr>
          <w:rFonts w:eastAsia="仿宋" w:cs="Times New Roman"/>
          <w:kern w:val="0"/>
          <w:sz w:val="32"/>
          <w:szCs w:val="32"/>
          <w:lang w:bidi="ar"/>
        </w:rPr>
        <w:t>未来，她将继续秉持</w:t>
      </w:r>
      <w:r w:rsidRPr="00EF39AA">
        <w:rPr>
          <w:rFonts w:eastAsia="仿宋" w:cs="Times New Roman"/>
          <w:kern w:val="0"/>
          <w:sz w:val="32"/>
          <w:szCs w:val="32"/>
          <w:lang w:bidi="ar"/>
        </w:rPr>
        <w:t>“</w:t>
      </w:r>
      <w:r w:rsidRPr="00EF39AA">
        <w:rPr>
          <w:rFonts w:eastAsia="仿宋" w:cs="Times New Roman"/>
          <w:kern w:val="0"/>
          <w:sz w:val="32"/>
          <w:szCs w:val="32"/>
          <w:lang w:bidi="ar"/>
        </w:rPr>
        <w:t>诚朴勇毅</w:t>
      </w:r>
      <w:r w:rsidRPr="00EF39AA">
        <w:rPr>
          <w:rFonts w:eastAsia="仿宋" w:cs="Times New Roman"/>
          <w:kern w:val="0"/>
          <w:sz w:val="32"/>
          <w:szCs w:val="32"/>
          <w:lang w:bidi="ar"/>
        </w:rPr>
        <w:t>”</w:t>
      </w:r>
      <w:r w:rsidRPr="00EF39AA">
        <w:rPr>
          <w:rFonts w:eastAsia="仿宋" w:cs="Times New Roman"/>
          <w:kern w:val="0"/>
          <w:sz w:val="32"/>
          <w:szCs w:val="32"/>
          <w:lang w:bidi="ar"/>
        </w:rPr>
        <w:t>的校训精神，在立德树人的道路上砥砺前行，为培养</w:t>
      </w:r>
      <w:proofErr w:type="gramStart"/>
      <w:r w:rsidRPr="00EF39AA">
        <w:rPr>
          <w:rFonts w:eastAsia="仿宋" w:cs="Times New Roman"/>
          <w:kern w:val="0"/>
          <w:sz w:val="32"/>
          <w:szCs w:val="32"/>
          <w:lang w:bidi="ar"/>
        </w:rPr>
        <w:t>更多知农爱农</w:t>
      </w:r>
      <w:proofErr w:type="gramEnd"/>
      <w:r w:rsidRPr="00EF39AA">
        <w:rPr>
          <w:rFonts w:eastAsia="仿宋" w:cs="Times New Roman"/>
          <w:kern w:val="0"/>
          <w:sz w:val="32"/>
          <w:szCs w:val="32"/>
          <w:lang w:bidi="ar"/>
        </w:rPr>
        <w:t>的新型人才贡献自己的力量。</w:t>
      </w:r>
    </w:p>
    <w:sectPr w:rsidR="002B5EEE" w:rsidRPr="00EF39A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D4340" w14:textId="77777777" w:rsidR="00DC0D72" w:rsidRDefault="00DC0D72" w:rsidP="00EF39AA">
      <w:r>
        <w:separator/>
      </w:r>
    </w:p>
  </w:endnote>
  <w:endnote w:type="continuationSeparator" w:id="0">
    <w:p w14:paraId="65157606" w14:textId="77777777" w:rsidR="00DC0D72" w:rsidRDefault="00DC0D72" w:rsidP="00EF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775549056"/>
      <w:docPartObj>
        <w:docPartGallery w:val="Page Numbers (Bottom of Page)"/>
        <w:docPartUnique/>
      </w:docPartObj>
    </w:sdtPr>
    <w:sdtContent>
      <w:p w14:paraId="672A2D8C" w14:textId="342E6775" w:rsidR="00EF39AA" w:rsidRPr="00EF39AA" w:rsidRDefault="00EF39AA">
        <w:pPr>
          <w:pStyle w:val="a7"/>
          <w:jc w:val="center"/>
          <w:rPr>
            <w:sz w:val="24"/>
            <w:szCs w:val="24"/>
          </w:rPr>
        </w:pPr>
        <w:r w:rsidRPr="00EF39AA">
          <w:rPr>
            <w:sz w:val="24"/>
            <w:szCs w:val="24"/>
          </w:rPr>
          <w:fldChar w:fldCharType="begin"/>
        </w:r>
        <w:r w:rsidRPr="00EF39AA">
          <w:rPr>
            <w:sz w:val="24"/>
            <w:szCs w:val="24"/>
          </w:rPr>
          <w:instrText>PAGE   \* MERGEFORMAT</w:instrText>
        </w:r>
        <w:r w:rsidRPr="00EF39AA">
          <w:rPr>
            <w:sz w:val="24"/>
            <w:szCs w:val="24"/>
          </w:rPr>
          <w:fldChar w:fldCharType="separate"/>
        </w:r>
        <w:r w:rsidRPr="00EF39AA">
          <w:rPr>
            <w:noProof/>
            <w:sz w:val="24"/>
            <w:szCs w:val="24"/>
            <w:lang w:val="zh-CN"/>
          </w:rPr>
          <w:t>5</w:t>
        </w:r>
        <w:r w:rsidRPr="00EF39A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CEDC8" w14:textId="77777777" w:rsidR="00DC0D72" w:rsidRDefault="00DC0D72" w:rsidP="00EF39AA">
      <w:r>
        <w:separator/>
      </w:r>
    </w:p>
  </w:footnote>
  <w:footnote w:type="continuationSeparator" w:id="0">
    <w:p w14:paraId="6A4FD219" w14:textId="77777777" w:rsidR="00DC0D72" w:rsidRDefault="00DC0D72" w:rsidP="00EF3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EE"/>
    <w:rsid w:val="002B5EEE"/>
    <w:rsid w:val="00DC0D72"/>
    <w:rsid w:val="00EF39AA"/>
    <w:rsid w:val="02CD1F13"/>
    <w:rsid w:val="03402A43"/>
    <w:rsid w:val="0C0F534B"/>
    <w:rsid w:val="13746AFE"/>
    <w:rsid w:val="15997A33"/>
    <w:rsid w:val="185C36C6"/>
    <w:rsid w:val="19CA318B"/>
    <w:rsid w:val="1BBA44D3"/>
    <w:rsid w:val="1CA613B3"/>
    <w:rsid w:val="1CA92C52"/>
    <w:rsid w:val="1CAC43F1"/>
    <w:rsid w:val="1FBB4BD6"/>
    <w:rsid w:val="31DA4154"/>
    <w:rsid w:val="344057F2"/>
    <w:rsid w:val="37E84359"/>
    <w:rsid w:val="391B4A7F"/>
    <w:rsid w:val="3D365E3D"/>
    <w:rsid w:val="45C953D0"/>
    <w:rsid w:val="4AEA1BE7"/>
    <w:rsid w:val="4C4079E1"/>
    <w:rsid w:val="4F5148FF"/>
    <w:rsid w:val="4FFD541D"/>
    <w:rsid w:val="543E0821"/>
    <w:rsid w:val="549F0626"/>
    <w:rsid w:val="55161DF7"/>
    <w:rsid w:val="61907F4D"/>
    <w:rsid w:val="6DB427D1"/>
    <w:rsid w:val="6F0C1C24"/>
    <w:rsid w:val="73FA3FC5"/>
    <w:rsid w:val="75B06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Theme="minorEastAsia"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Balloon Text"/>
    <w:basedOn w:val="a"/>
    <w:link w:val="Char"/>
    <w:rsid w:val="00EF39AA"/>
    <w:rPr>
      <w:sz w:val="18"/>
      <w:szCs w:val="18"/>
    </w:rPr>
  </w:style>
  <w:style w:type="character" w:customStyle="1" w:styleId="Char">
    <w:name w:val="批注框文本 Char"/>
    <w:basedOn w:val="a0"/>
    <w:link w:val="a5"/>
    <w:rsid w:val="00EF39AA"/>
    <w:rPr>
      <w:rFonts w:eastAsiaTheme="minorEastAsia" w:cstheme="minorBidi"/>
      <w:kern w:val="2"/>
      <w:sz w:val="18"/>
      <w:szCs w:val="18"/>
    </w:rPr>
  </w:style>
  <w:style w:type="paragraph" w:styleId="a6">
    <w:name w:val="header"/>
    <w:basedOn w:val="a"/>
    <w:link w:val="Char0"/>
    <w:rsid w:val="00EF39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EF39AA"/>
    <w:rPr>
      <w:rFonts w:eastAsiaTheme="minorEastAsia" w:cstheme="minorBidi"/>
      <w:kern w:val="2"/>
      <w:sz w:val="18"/>
      <w:szCs w:val="18"/>
    </w:rPr>
  </w:style>
  <w:style w:type="paragraph" w:styleId="a7">
    <w:name w:val="footer"/>
    <w:basedOn w:val="a"/>
    <w:link w:val="Char1"/>
    <w:uiPriority w:val="99"/>
    <w:rsid w:val="00EF39AA"/>
    <w:pPr>
      <w:tabs>
        <w:tab w:val="center" w:pos="4153"/>
        <w:tab w:val="right" w:pos="8306"/>
      </w:tabs>
      <w:snapToGrid w:val="0"/>
      <w:jc w:val="left"/>
    </w:pPr>
    <w:rPr>
      <w:sz w:val="18"/>
      <w:szCs w:val="18"/>
    </w:rPr>
  </w:style>
  <w:style w:type="character" w:customStyle="1" w:styleId="Char1">
    <w:name w:val="页脚 Char"/>
    <w:basedOn w:val="a0"/>
    <w:link w:val="a7"/>
    <w:uiPriority w:val="99"/>
    <w:rsid w:val="00EF39AA"/>
    <w:rPr>
      <w:rFonts w:eastAsiaTheme="minorEastAsia"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Theme="minorEastAsia"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Balloon Text"/>
    <w:basedOn w:val="a"/>
    <w:link w:val="Char"/>
    <w:rsid w:val="00EF39AA"/>
    <w:rPr>
      <w:sz w:val="18"/>
      <w:szCs w:val="18"/>
    </w:rPr>
  </w:style>
  <w:style w:type="character" w:customStyle="1" w:styleId="Char">
    <w:name w:val="批注框文本 Char"/>
    <w:basedOn w:val="a0"/>
    <w:link w:val="a5"/>
    <w:rsid w:val="00EF39AA"/>
    <w:rPr>
      <w:rFonts w:eastAsiaTheme="minorEastAsia" w:cstheme="minorBidi"/>
      <w:kern w:val="2"/>
      <w:sz w:val="18"/>
      <w:szCs w:val="18"/>
    </w:rPr>
  </w:style>
  <w:style w:type="paragraph" w:styleId="a6">
    <w:name w:val="header"/>
    <w:basedOn w:val="a"/>
    <w:link w:val="Char0"/>
    <w:rsid w:val="00EF39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EF39AA"/>
    <w:rPr>
      <w:rFonts w:eastAsiaTheme="minorEastAsia" w:cstheme="minorBidi"/>
      <w:kern w:val="2"/>
      <w:sz w:val="18"/>
      <w:szCs w:val="18"/>
    </w:rPr>
  </w:style>
  <w:style w:type="paragraph" w:styleId="a7">
    <w:name w:val="footer"/>
    <w:basedOn w:val="a"/>
    <w:link w:val="Char1"/>
    <w:uiPriority w:val="99"/>
    <w:rsid w:val="00EF39AA"/>
    <w:pPr>
      <w:tabs>
        <w:tab w:val="center" w:pos="4153"/>
        <w:tab w:val="right" w:pos="8306"/>
      </w:tabs>
      <w:snapToGrid w:val="0"/>
      <w:jc w:val="left"/>
    </w:pPr>
    <w:rPr>
      <w:sz w:val="18"/>
      <w:szCs w:val="18"/>
    </w:rPr>
  </w:style>
  <w:style w:type="character" w:customStyle="1" w:styleId="Char1">
    <w:name w:val="页脚 Char"/>
    <w:basedOn w:val="a0"/>
    <w:link w:val="a7"/>
    <w:uiPriority w:val="99"/>
    <w:rsid w:val="00EF39AA"/>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282</Words>
  <Characters>1611</Characters>
  <Application>Microsoft Office Word</Application>
  <DocSecurity>0</DocSecurity>
  <Lines>13</Lines>
  <Paragraphs>3</Paragraphs>
  <ScaleCrop>false</ScaleCrop>
  <Company>Microsoft</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Xuer</dc:creator>
  <cp:lastModifiedBy>Microsoft</cp:lastModifiedBy>
  <cp:revision>2</cp:revision>
  <dcterms:created xsi:type="dcterms:W3CDTF">2025-04-20T02:57:00Z</dcterms:created>
  <dcterms:modified xsi:type="dcterms:W3CDTF">2026-05-07T07:02:00Z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4580EC292FE5485D8CF42A406B8D229D_12</vt:lpwstr>
  </property>
  <property fmtid="{D5CDD505-2E9C-101B-9397-08002B2CF9AE}" pid="4" name="KSOTemplateDocerSaveRecord">
    <vt:lpwstr>eyJoZGlkIjoiMzEwNTM5NzYwMDRjMzkwZTVkZjY2ODkwMGIxNGU0OTUiLCJ1c2VySWQiOiIyOTk1NTcxODAifQ==</vt:lpwstr>
  </property>
</Properties>
</file>