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CCEF7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做好防灾减灾救灾工作，总书记强调“七个坚持”</w:t>
      </w:r>
    </w:p>
    <w:p w14:paraId="75A3DF59">
      <w:pPr>
        <w:rPr>
          <w:rFonts w:hint="eastAsia"/>
        </w:rPr>
      </w:pPr>
    </w:p>
    <w:p w14:paraId="012C52EA">
      <w:pPr>
        <w:rPr>
          <w:rFonts w:hint="eastAsia"/>
        </w:rPr>
      </w:pPr>
    </w:p>
    <w:p w14:paraId="45F3CB0D">
      <w:pPr>
        <w:ind w:firstLine="643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防灾减灾救灾事关人民生命财产安全，事关社会和谐稳定，是衡量执政党领导力、检验政府执行力、评判国家动员力、体现民族凝聚力的一个重要方面。党的十八大以来，习近平总书记高度重视防灾减灾救灾工作，在二十届中央政治局第二十五次集体学习时系统总结“七个坚持”的宝贵经验，为进一步筑牢安全底线、切实维护人民群众生命财产安全指明了前进方向、提供了行动指南。</w:t>
      </w:r>
      <w:bookmarkStart w:id="0" w:name="_GoBack"/>
      <w:bookmarkEnd w:id="0"/>
    </w:p>
    <w:p w14:paraId="017E7C73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  在全国防灾减灾日之际，让我们一起学习领悟总书记的相关重要论述。</w:t>
      </w:r>
    </w:p>
    <w:p w14:paraId="3A381A3A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坚持党的全面领导</w:t>
      </w:r>
    </w:p>
    <w:p w14:paraId="3DE2F6A8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  共产党是为人民服务的党，永远把老百姓放在心中最高位置，无论是抢险救灾还是灾后恢复重建，都会全力以赴。</w:t>
      </w:r>
    </w:p>
    <w:p w14:paraId="3974D96A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  ——2023年11月，在北京、河北考察灾后恢复重建工作时的讲话</w:t>
      </w:r>
    </w:p>
    <w:p w14:paraId="147FC7E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各级党委和政府要切实担负起“促一方发展、保一方平安”的政治责任，严格落实责任制。要建立健全重大自然灾害和安全事故调查评估制度，对玩忽职守造成损失或重大社会影响的，依纪依法追究当事方的责任。</w:t>
      </w:r>
    </w:p>
    <w:p w14:paraId="5523C86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  ——2019年11月，在十九届中央政治局第十九次集体学习时的讲话</w:t>
      </w:r>
    </w:p>
    <w:p w14:paraId="7C6D757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大灾大难是检验党组织和党员干部的时候，也是锻炼提高党组织和党员干部的时候，要引导各级党组织强化整体功能，教育党员干部提高思想政治素质、自觉改进作风，做到哪里危险多、哪里困难大、哪里有群众需要，哪里就有共产党员的身影、哪里就有共产党人的奋斗。</w:t>
      </w:r>
    </w:p>
    <w:p w14:paraId="4D73EE2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  ——2013年5月，在芦山地震灾区考察时的讲话</w:t>
      </w:r>
    </w:p>
    <w:p w14:paraId="529F5185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 坚持人民至上、生命至上</w:t>
      </w:r>
    </w:p>
    <w:p w14:paraId="575EFBCF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  要落实落细安全生产责任制，全面排查安全生产隐患，坚决防范和遏制重特大安全生产事故发生，切实保障人民生命财产安全。</w:t>
      </w:r>
    </w:p>
    <w:p w14:paraId="30C5267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  ——2023年7月，在四川考察时的讲话</w:t>
      </w:r>
    </w:p>
    <w:p w14:paraId="5D8C4551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人的生命是最宝贵的，生命只有一次，失去不会再来。在保护人民生命安全面前，我们必须不惜一切代价，我们也能够做到不惜一切代价，因为中国共产党的根本宗旨是全心全意为人民服务，我们的国家是人民当家作主的社会主义国家。</w:t>
      </w:r>
    </w:p>
    <w:p w14:paraId="25E4DD2A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  ——2020年9月，在全国抗击新冠肺炎疫情表彰大会上的讲话</w:t>
      </w:r>
    </w:p>
    <w:p w14:paraId="06DD0E5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  国家消防救援队伍要对党忠诚、纪律严明、赴汤蹈火、竭诚为民，在人民群众最需要的时候冲锋在前，救民于水火，助民于危难，给人民以力量，为维护人民群众生命财产安全而英勇奋斗。</w:t>
      </w:r>
    </w:p>
    <w:p w14:paraId="72B4BD2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  ——2018年11月，向国家综合性消防救援队伍授旗并致训词</w:t>
      </w:r>
    </w:p>
    <w:p w14:paraId="3BCA2AE9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坚持尊重自然规律</w:t>
      </w:r>
    </w:p>
    <w:p w14:paraId="24E883E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  愚公移山、大禹治水，中华民族同自然灾害斗了几千年，积累了宝贵经验，我们还要继续斗下去。这个斗不是跟老天爷作对，而是要尊重自然、顺应自然规律，积极应对自然灾害，与自然和谐相处。</w:t>
      </w:r>
    </w:p>
    <w:p w14:paraId="1D08B2F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  ——2020年8月，在安徽考察时的讲话</w:t>
      </w:r>
    </w:p>
    <w:p w14:paraId="12352C51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  人类对自然规律的认知没有止境，防灾减灾、抗灾救灾是人类生存发展的永恒课题。科学认识致灾规律，有效减轻灾害风险，实现人与自然和谐共处，需要国际社会共同努力。</w:t>
      </w:r>
    </w:p>
    <w:p w14:paraId="1F52B46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  ——2018年5月，向汶川地震十周年国际研讨会暨第四届大陆地震国际研讨会致信</w:t>
      </w:r>
    </w:p>
    <w:p w14:paraId="45134A86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要更加自觉地处理好人和自然的关系，正确处理防灾减灾救灾和经济社会发展的关系，不断从抵御各种自然灾害的实践中总结经验，落实责任、完善体系、整合资源、统筹力量，提高全民防灾抗灾意识，全面提高国家综合防灾减灾救灾能力。</w:t>
      </w:r>
    </w:p>
    <w:p w14:paraId="56463FDC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  ——2016年7月，在河北唐山市考察时的讲话</w:t>
      </w:r>
    </w:p>
    <w:p w14:paraId="2FBDA98C">
      <w:pP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 坚持预防为主</w:t>
      </w:r>
    </w:p>
    <w:p w14:paraId="06520E2C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4B8A111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  降低灾害风险，减轻灾害损失，重在事前预防。要坚持源头管控，将安全韧性要求贯穿国土空间规划及各类建设规划之中。加强隐患排查，系统梳理、精准识别各类灾害风险。</w:t>
      </w:r>
    </w:p>
    <w:p w14:paraId="3781239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  ——2026年4月，在二十届中央政治局第二十五次集体学习时的讲话</w:t>
      </w:r>
    </w:p>
    <w:p w14:paraId="3B0DC549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  要完善公共安全体系，推动公共安全治理模式向事前预防转型，加强防灾减灾救灾、安全生产、食品药品安全、网络安全、人工智能安全等方面工作。</w:t>
      </w:r>
    </w:p>
    <w:p w14:paraId="758BC6C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  ——2025年2月，在二十届中央政治局第十九次集体学习时的讲话</w:t>
      </w:r>
    </w:p>
    <w:p w14:paraId="59DFD655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  要健全风险防范化解机制，坚持从源头上防范化解重大安全风险，真正把问题解决在萌芽之时、成灾之前。</w:t>
      </w:r>
    </w:p>
    <w:p w14:paraId="73874A0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  ——2019年11月，在十九届中央政治局第十九次集体学习时的讲话</w:t>
      </w:r>
    </w:p>
    <w:p w14:paraId="5EF029CA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 坚持改革创新</w:t>
      </w:r>
    </w:p>
    <w:p w14:paraId="5510449D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  推动应急领域科技创新和产业创新，加强应急学科建设和人才培养，深入开展自然灾害基础研究，深化国际交流合作。</w:t>
      </w:r>
    </w:p>
    <w:p w14:paraId="2957D94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  ——2026年4月，在二十届中央政治局第二十五次集体学习时的讲话</w:t>
      </w:r>
    </w:p>
    <w:p w14:paraId="4F1BDBE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  全面建设社会主义现代化，抗御自然灾害能力也要现代化。</w:t>
      </w:r>
    </w:p>
    <w:p w14:paraId="62B4E196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  ——2020年8月，在安徽考察时的讲话</w:t>
      </w:r>
    </w:p>
    <w:p w14:paraId="56D4949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  人类同疾病较量最有力的武器就是科学技术，人类战胜大灾大疫离不开科学发展和技术创新。</w:t>
      </w:r>
    </w:p>
    <w:p w14:paraId="030DC6C5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  ——2020年3月，在北京考察新冠肺炎防控科研攻关工作时的讲话</w:t>
      </w:r>
    </w:p>
    <w:p w14:paraId="54CEF1C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  要强化应急管理装备技术支撑，优化整合各类科技资源，推进应急管理科技自主创新，依靠科技提高应急管理的科学化、专业化、智能化、精细化水平。</w:t>
      </w:r>
    </w:p>
    <w:p w14:paraId="6BDBCFED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  ——2019年11月，在十九届中央政治局第十九次集体学习时的讲话</w:t>
      </w:r>
    </w:p>
    <w:p w14:paraId="26C3235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坚持系统观念</w:t>
      </w:r>
    </w:p>
    <w:p w14:paraId="03E791A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要树牢底线思维、极限思维，不断提升大灾巨灾应对处置能力。深入研判大灾巨灾风险，强化监测预警，完善应急预案。健全大安全大应急框架下应急指挥机制，推进国家综合性消防救援队伍和国家区域应急救援中心建设。统筹做好综合救援、过渡安置和恢复重建工作。</w:t>
      </w:r>
    </w:p>
    <w:p w14:paraId="21C6935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  ——2026年4月，在二十届中央政治局第二十五次集体学习时的讲话</w:t>
      </w:r>
    </w:p>
    <w:p w14:paraId="6771895C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  协同推进降碳、减污、扩绿、增长，系统推进生态保护修复和生态环境治理，提高防灾减灾救灾能力。</w:t>
      </w:r>
    </w:p>
    <w:p w14:paraId="3D1389D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  ——2024年10月，在安徽考察时的讲话</w:t>
      </w:r>
    </w:p>
    <w:p w14:paraId="32A3D66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25854E5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各有关地区和部门要立足于防大汛、抗大险、救大灾，提前做好各种应急准备，全面提高灾害防御能力，切实保障人民群众生命财产安全。要加强统筹协调，强化灾害隐患巡查排险，加强重要基础设施安全防护，提高降雨、台风、山洪、泥石流等预警预报水平，加大交通疏导力度，抓细抓实各项防汛救灾措施。灾害发生后，要迅速组织力量抢险救灾，严防次生灾害，最大限度减少人员伤亡和财产损失。</w:t>
      </w:r>
    </w:p>
    <w:p w14:paraId="38C9F93F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  ——2022年6月，在四川考察时的讲话</w:t>
      </w:r>
    </w:p>
    <w:p w14:paraId="1505D0A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要总结经验，进一步增强忧患意识、责任意识，坚持以防为主、防抗救相结合，坚持常态减灾和非常态救灾相统一，努力实现从注重灾后救助向注重灾前预防转变，从应对单一灾种向综合减灾转变，从减少灾害损失向减轻灾害风险转变，全面提升全社会抵御自然灾害的综合防范能力。</w:t>
      </w:r>
    </w:p>
    <w:p w14:paraId="634E6DF8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  ——2016年7月，在河北唐山市考察时的讲话</w:t>
      </w:r>
    </w:p>
    <w:p w14:paraId="5A70DB3C">
      <w:pP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坚持社会共治</w:t>
      </w:r>
    </w:p>
    <w:p w14:paraId="0D166FA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基层是抵御自然灾害的第一线，抓基层、强基础的工作始终不能放松。要完善基层应急救援力量体系，强化应急场所建设和物资装备保障，抓好群测群防群治。加大科普宣传力度，提高全民防灾避险意识和能力。</w:t>
      </w:r>
    </w:p>
    <w:p w14:paraId="3729BA8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  ——2026年4月，在二十届中央政治局第二十五次集体学习时的讲话</w:t>
      </w:r>
    </w:p>
    <w:p w14:paraId="2AAA2B83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  特别要完善城乡基层应急管理组织体系，提升基层防灾避险和自救互救能力。</w:t>
      </w:r>
    </w:p>
    <w:p w14:paraId="4AD50B9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  ——2023年11月，在北京、河北考察灾后恢复重建工作时的讲话</w:t>
      </w:r>
    </w:p>
    <w:p w14:paraId="5D189B5C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要坚持群众观点和群众路线，坚持社会共治，完善公民安全教育体系，推动安全宣传进企业、进农村、进社区、进学校、进家庭，加强公益宣传，普及安全知识，培育安全文化，开展常态化应急疏散演练，支持引导社区居民开展风险隐患排查和治理，积极推进安全风险网格化管理，筑牢防灾减灾救灾的人民防线。</w:t>
      </w:r>
    </w:p>
    <w:p w14:paraId="553E915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  ——2019年11月，在十九届中央政治局第十九次集体学习时的讲话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AE1BEABE-716C-4A73-96CB-B1CFB531A27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F1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2026-06-08T08:14:04Z</dcterms:created>
  <dc:creator>DELL</dc:creator>
  <cp:lastModifiedBy>潘小东</cp:lastModifiedBy>
  <dcterms:modified xsi:type="dcterms:W3CDTF">2026-06-08T08:21:54Z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eyJoZGlkIjoiOGFkNzFmODIyYjgzNWJlZGU2YzRiODQxZDhmNmNhM2IiLCJ1c2VySWQiOiIxNjYyODc2MzU1In0=</vt:lpwstr>
  </property>
  <property fmtid="{D5CDD505-2E9C-101B-9397-08002B2CF9AE}" pid="4" name="ICV">
    <vt:lpwstr>DB85607347684B628B6AC88B827E5DA4_12</vt:lpwstr>
  </property>
</Properties>
</file>